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E5A334" w14:textId="77777777" w:rsidR="00050A46" w:rsidRPr="00B633D5" w:rsidRDefault="00EF323F" w:rsidP="00B633D5">
      <w:pPr>
        <w:pStyle w:val="berschrift1"/>
        <w:jc w:val="both"/>
      </w:pPr>
      <w:r w:rsidRPr="00B633D5">
        <w:t>Aufgaben</w:t>
      </w:r>
      <w:r w:rsidR="006A1BDA" w:rsidRPr="00B633D5">
        <w:t xml:space="preserve"> </w:t>
      </w:r>
      <w:r w:rsidR="00BF5DBD" w:rsidRPr="00B633D5">
        <w:t xml:space="preserve">Getriebe </w:t>
      </w:r>
      <w:r w:rsidR="00B633D5">
        <w:t xml:space="preserve">Modell </w:t>
      </w:r>
      <w:r w:rsidR="00B578EF">
        <w:t>8</w:t>
      </w:r>
      <w:r w:rsidR="00B633D5">
        <w:t xml:space="preserve"> </w:t>
      </w:r>
      <w:r w:rsidR="00B633D5" w:rsidRPr="00D84D72">
        <w:rPr>
          <w:rFonts w:asciiTheme="minorBidi" w:hAnsiTheme="minorBidi" w:cstheme="minorBidi"/>
        </w:rPr>
        <w:t xml:space="preserve">– </w:t>
      </w:r>
      <w:r w:rsidR="00B633D5">
        <w:rPr>
          <w:rFonts w:asciiTheme="minorBidi" w:hAnsiTheme="minorBidi" w:cstheme="minorBidi"/>
        </w:rPr>
        <w:t>Planetengetriebe</w:t>
      </w:r>
    </w:p>
    <w:p w14:paraId="32B2A961" w14:textId="77777777" w:rsidR="0024062E" w:rsidRDefault="0024062E" w:rsidP="0024062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Für viele praktische Anwendungen sind Getriebe besonders geeignet, bei denen die Bewegungsänderung koaxial erfolgt, d. h. An- und Abtriebswelle in einer Flucht liegen. Sie sind kompakt, lassen sich einfach verbauen und leicht miteinander kombinieren.</w:t>
      </w:r>
    </w:p>
    <w:p w14:paraId="0B18BD84" w14:textId="77777777" w:rsidR="00B633D5" w:rsidRDefault="00B633D5" w:rsidP="0024062E">
      <w:pPr>
        <w:rPr>
          <w:rFonts w:asciiTheme="minorBidi" w:hAnsiTheme="minorBidi" w:cstheme="minorBidi"/>
        </w:rPr>
      </w:pPr>
    </w:p>
    <w:p w14:paraId="4F2B2B2C" w14:textId="77777777" w:rsidR="007C3FC6" w:rsidRPr="00D84D72" w:rsidRDefault="007C3FC6" w:rsidP="00BE5363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Konstruktions</w:t>
      </w:r>
      <w:r w:rsidR="00BE5363">
        <w:rPr>
          <w:rFonts w:asciiTheme="minorBidi" w:hAnsiTheme="minorBidi" w:cstheme="minorBidi"/>
        </w:rPr>
        <w:t>a</w:t>
      </w:r>
      <w:r w:rsidRPr="00D84D72">
        <w:rPr>
          <w:rFonts w:asciiTheme="minorBidi" w:hAnsiTheme="minorBidi" w:cstheme="minorBidi"/>
        </w:rPr>
        <w:t>ufgabe</w:t>
      </w:r>
    </w:p>
    <w:p w14:paraId="462415FE" w14:textId="77777777" w:rsidR="002216F0" w:rsidRDefault="0024062E" w:rsidP="0059320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Abb. </w:t>
      </w:r>
      <w:r w:rsidR="00593208">
        <w:rPr>
          <w:rFonts w:asciiTheme="minorBidi" w:hAnsiTheme="minorBidi" w:cstheme="minorBidi"/>
        </w:rPr>
        <w:t>1</w:t>
      </w:r>
      <w:r>
        <w:rPr>
          <w:rFonts w:asciiTheme="minorBidi" w:hAnsiTheme="minorBidi" w:cstheme="minorBidi"/>
        </w:rPr>
        <w:t xml:space="preserve"> zeigt e</w:t>
      </w:r>
      <w:r w:rsidR="002216F0">
        <w:rPr>
          <w:rFonts w:asciiTheme="minorBidi" w:hAnsiTheme="minorBidi" w:cstheme="minorBidi"/>
        </w:rPr>
        <w:t xml:space="preserve">in </w:t>
      </w:r>
      <w:r>
        <w:rPr>
          <w:rFonts w:asciiTheme="minorBidi" w:hAnsiTheme="minorBidi" w:cstheme="minorBidi"/>
        </w:rPr>
        <w:t>koaxiales</w:t>
      </w:r>
      <w:r w:rsidR="002216F0">
        <w:rPr>
          <w:rFonts w:asciiTheme="minorBidi" w:hAnsiTheme="minorBidi" w:cstheme="minorBidi"/>
        </w:rPr>
        <w:t xml:space="preserve"> Getriebe mit Kegelzahnrädern.</w:t>
      </w:r>
      <w:r w:rsidR="00BE5363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Baue das Getriebe nach. Welche Bewegungsänderung bewirkt es?</w:t>
      </w:r>
    </w:p>
    <w:p w14:paraId="716C9766" w14:textId="1D1EF5BC" w:rsidR="002216F0" w:rsidRDefault="00676350" w:rsidP="0031280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88609EC" wp14:editId="1D9F707F">
            <wp:extent cx="5760085" cy="26365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913FF" w14:textId="77777777" w:rsidR="0024062E" w:rsidRPr="0024062E" w:rsidRDefault="0024062E" w:rsidP="00593208">
      <w:pPr>
        <w:jc w:val="center"/>
        <w:rPr>
          <w:rFonts w:asciiTheme="minorBidi" w:hAnsiTheme="minorBidi" w:cstheme="minorBidi"/>
          <w:i/>
          <w:iCs/>
        </w:rPr>
      </w:pPr>
      <w:r w:rsidRPr="0024062E">
        <w:rPr>
          <w:rFonts w:asciiTheme="minorBidi" w:hAnsiTheme="minorBidi" w:cstheme="minorBidi"/>
          <w:i/>
          <w:iCs/>
        </w:rPr>
        <w:t xml:space="preserve">Abb. </w:t>
      </w:r>
      <w:r w:rsidR="00593208">
        <w:rPr>
          <w:rFonts w:asciiTheme="minorBidi" w:hAnsiTheme="minorBidi" w:cstheme="minorBidi"/>
          <w:i/>
          <w:iCs/>
        </w:rPr>
        <w:t>1</w:t>
      </w:r>
      <w:r w:rsidRPr="0024062E">
        <w:rPr>
          <w:rFonts w:asciiTheme="minorBidi" w:hAnsiTheme="minorBidi" w:cstheme="minorBidi"/>
          <w:i/>
          <w:iCs/>
        </w:rPr>
        <w:t>:</w:t>
      </w:r>
      <w:r>
        <w:rPr>
          <w:rFonts w:asciiTheme="minorBidi" w:hAnsiTheme="minorBidi" w:cstheme="minorBidi"/>
          <w:i/>
          <w:iCs/>
        </w:rPr>
        <w:t xml:space="preserve"> Koaxiales Kegelradgetriebe</w:t>
      </w:r>
    </w:p>
    <w:p w14:paraId="078105DE" w14:textId="77777777" w:rsidR="00B633D5" w:rsidRDefault="00B633D5" w:rsidP="00593208">
      <w:pPr>
        <w:rPr>
          <w:rFonts w:asciiTheme="minorBidi" w:hAnsiTheme="minorBidi" w:cstheme="minorBidi"/>
        </w:rPr>
      </w:pPr>
    </w:p>
    <w:p w14:paraId="7BCABC3C" w14:textId="77777777" w:rsidR="0024062E" w:rsidRDefault="0024062E" w:rsidP="0059320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Ein koaxiales Getriebe kann auch eine Übersetzung enthalten. Das Getriebe in Abb. </w:t>
      </w:r>
      <w:r w:rsidR="00E67466">
        <w:rPr>
          <w:rFonts w:asciiTheme="minorBidi" w:hAnsiTheme="minorBidi" w:cstheme="minorBidi"/>
        </w:rPr>
        <w:t>2</w:t>
      </w:r>
      <w:r>
        <w:rPr>
          <w:rFonts w:asciiTheme="minorBidi" w:hAnsiTheme="minorBidi" w:cstheme="minorBidi"/>
        </w:rPr>
        <w:t xml:space="preserve"> verwendet ein Kronradgetriebe. Baue es nach. Welche Übersetzung realisiert es?</w:t>
      </w:r>
    </w:p>
    <w:p w14:paraId="2BA4388B" w14:textId="0300AF72" w:rsidR="00BE5363" w:rsidRDefault="00676350" w:rsidP="00312806">
      <w:pPr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75DFBCA5" wp14:editId="4C4C0320">
            <wp:extent cx="5760085" cy="266954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9F1F4" w14:textId="77777777" w:rsidR="0024062E" w:rsidRDefault="0024062E" w:rsidP="00593208">
      <w:pPr>
        <w:jc w:val="center"/>
        <w:rPr>
          <w:rFonts w:asciiTheme="minorBidi" w:hAnsiTheme="minorBidi" w:cstheme="minorBidi"/>
          <w:i/>
          <w:iCs/>
        </w:rPr>
      </w:pPr>
      <w:r w:rsidRPr="0024062E">
        <w:rPr>
          <w:rFonts w:asciiTheme="minorBidi" w:hAnsiTheme="minorBidi" w:cstheme="minorBidi"/>
          <w:i/>
          <w:iCs/>
        </w:rPr>
        <w:t xml:space="preserve">Abb. </w:t>
      </w:r>
      <w:r w:rsidR="00E67466">
        <w:rPr>
          <w:rFonts w:asciiTheme="minorBidi" w:hAnsiTheme="minorBidi" w:cstheme="minorBidi"/>
          <w:i/>
          <w:iCs/>
        </w:rPr>
        <w:t>2</w:t>
      </w:r>
      <w:r w:rsidR="008C3DCE">
        <w:rPr>
          <w:rFonts w:asciiTheme="minorBidi" w:hAnsiTheme="minorBidi" w:cstheme="minorBidi"/>
          <w:i/>
          <w:iCs/>
        </w:rPr>
        <w:t>: Koaxiales Über</w:t>
      </w:r>
      <w:r w:rsidRPr="0024062E">
        <w:rPr>
          <w:rFonts w:asciiTheme="minorBidi" w:hAnsiTheme="minorBidi" w:cstheme="minorBidi"/>
          <w:i/>
          <w:iCs/>
        </w:rPr>
        <w:t>setzungsgetriebe mit Kronrad</w:t>
      </w:r>
    </w:p>
    <w:p w14:paraId="3C640617" w14:textId="77777777" w:rsidR="00B633D5" w:rsidRPr="0024062E" w:rsidRDefault="00B633D5" w:rsidP="00593208">
      <w:pPr>
        <w:jc w:val="center"/>
        <w:rPr>
          <w:rFonts w:asciiTheme="minorBidi" w:hAnsiTheme="minorBidi" w:cstheme="minorBidi"/>
          <w:i/>
          <w:iCs/>
        </w:rPr>
      </w:pPr>
    </w:p>
    <w:p w14:paraId="644A8223" w14:textId="77777777" w:rsidR="00BE5363" w:rsidRPr="00D84D72" w:rsidRDefault="00BE5363" w:rsidP="00BE5363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Thematische A</w:t>
      </w:r>
      <w:r w:rsidRPr="00D84D72">
        <w:rPr>
          <w:rFonts w:asciiTheme="minorBidi" w:hAnsiTheme="minorBidi" w:cstheme="minorBidi"/>
        </w:rPr>
        <w:t>ufgabe</w:t>
      </w:r>
    </w:p>
    <w:p w14:paraId="196F5421" w14:textId="77777777" w:rsidR="00E164FE" w:rsidRDefault="00E164FE" w:rsidP="008C3DC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Planetengetriebe sind </w:t>
      </w:r>
      <w:r w:rsidR="002216F0">
        <w:rPr>
          <w:rFonts w:asciiTheme="minorBidi" w:hAnsiTheme="minorBidi" w:cstheme="minorBidi"/>
        </w:rPr>
        <w:t xml:space="preserve">eine besondere Form </w:t>
      </w:r>
      <w:r>
        <w:rPr>
          <w:rFonts w:asciiTheme="minorBidi" w:hAnsiTheme="minorBidi" w:cstheme="minorBidi"/>
        </w:rPr>
        <w:t>koaxial</w:t>
      </w:r>
      <w:r w:rsidR="002216F0">
        <w:rPr>
          <w:rFonts w:asciiTheme="minorBidi" w:hAnsiTheme="minorBidi" w:cstheme="minorBidi"/>
        </w:rPr>
        <w:t>er Übersetzung</w:t>
      </w:r>
      <w:r w:rsidR="0024062E">
        <w:rPr>
          <w:rFonts w:asciiTheme="minorBidi" w:hAnsiTheme="minorBidi" w:cstheme="minorBidi"/>
        </w:rPr>
        <w:t>sgetriebe</w:t>
      </w:r>
      <w:r w:rsidR="002216F0"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/>
        </w:rPr>
        <w:t xml:space="preserve"> </w:t>
      </w:r>
      <w:r w:rsidR="0024062E">
        <w:rPr>
          <w:rFonts w:asciiTheme="minorBidi" w:hAnsiTheme="minorBidi" w:cstheme="minorBidi"/>
        </w:rPr>
        <w:t>Sie werden in der Regel als Stirnradgetriebe konstruiert</w:t>
      </w:r>
      <w:r w:rsidR="005A4343">
        <w:rPr>
          <w:rFonts w:asciiTheme="minorBidi" w:hAnsiTheme="minorBidi" w:cstheme="minorBidi"/>
        </w:rPr>
        <w:t>,</w:t>
      </w:r>
      <w:r w:rsidR="005A4343" w:rsidRPr="005A4343">
        <w:rPr>
          <w:rFonts w:asciiTheme="minorBidi" w:hAnsiTheme="minorBidi" w:cstheme="minorBidi"/>
        </w:rPr>
        <w:t xml:space="preserve"> </w:t>
      </w:r>
      <w:r w:rsidR="005A4343" w:rsidRPr="002216F0">
        <w:rPr>
          <w:rFonts w:asciiTheme="minorBidi" w:hAnsiTheme="minorBidi" w:cstheme="minorBidi"/>
        </w:rPr>
        <w:t xml:space="preserve">d. h. die Zähne der Zahnräder stehen senkrecht </w:t>
      </w:r>
      <w:r w:rsidR="008C3DCE">
        <w:rPr>
          <w:rFonts w:asciiTheme="minorBidi" w:hAnsiTheme="minorBidi" w:cstheme="minorBidi"/>
        </w:rPr>
        <w:t>zur</w:t>
      </w:r>
      <w:r w:rsidR="005A4343" w:rsidRPr="002216F0">
        <w:rPr>
          <w:rFonts w:asciiTheme="minorBidi" w:hAnsiTheme="minorBidi" w:cstheme="minorBidi"/>
        </w:rPr>
        <w:t xml:space="preserve"> </w:t>
      </w:r>
      <w:r w:rsidR="008C3DCE">
        <w:rPr>
          <w:rFonts w:asciiTheme="minorBidi" w:hAnsiTheme="minorBidi" w:cstheme="minorBidi"/>
        </w:rPr>
        <w:t>Achse (</w:t>
      </w:r>
      <w:r w:rsidR="005A4343" w:rsidRPr="002216F0">
        <w:rPr>
          <w:rFonts w:asciiTheme="minorBidi" w:hAnsiTheme="minorBidi" w:cstheme="minorBidi"/>
        </w:rPr>
        <w:t>Welle</w:t>
      </w:r>
      <w:r w:rsidR="008C3DCE">
        <w:rPr>
          <w:rFonts w:asciiTheme="minorBidi" w:hAnsiTheme="minorBidi" w:cstheme="minorBidi"/>
        </w:rPr>
        <w:t>)</w:t>
      </w:r>
      <w:r w:rsidR="005A4343" w:rsidRPr="002216F0">
        <w:rPr>
          <w:rFonts w:asciiTheme="minorBidi" w:hAnsiTheme="minorBidi" w:cstheme="minorBidi"/>
        </w:rPr>
        <w:t>.</w:t>
      </w:r>
      <w:r w:rsidR="0024062E">
        <w:rPr>
          <w:rFonts w:asciiTheme="minorBidi" w:hAnsiTheme="minorBidi" w:cstheme="minorBidi"/>
        </w:rPr>
        <w:t xml:space="preserve"> </w:t>
      </w:r>
      <w:r w:rsidR="005A4343">
        <w:rPr>
          <w:rFonts w:asciiTheme="minorBidi" w:hAnsiTheme="minorBidi" w:cstheme="minorBidi"/>
        </w:rPr>
        <w:t>Planetengetriebe</w:t>
      </w:r>
      <w:r w:rsidR="0024062E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bestehen aus </w:t>
      </w:r>
    </w:p>
    <w:p w14:paraId="5EFB408A" w14:textId="77777777" w:rsidR="00E164FE" w:rsidRDefault="00E164FE" w:rsidP="005A4343">
      <w:pPr>
        <w:pStyle w:val="Aufzhlung1Ebene"/>
        <w:rPr>
          <w:rFonts w:asciiTheme="minorBidi" w:hAnsiTheme="minorBidi" w:cstheme="minorBidi"/>
        </w:rPr>
      </w:pPr>
      <w:r w:rsidRPr="00E164FE">
        <w:rPr>
          <w:rFonts w:asciiTheme="minorBidi" w:hAnsiTheme="minorBidi" w:cstheme="minorBidi"/>
        </w:rPr>
        <w:t>einem „Sonnenrad“ (</w:t>
      </w:r>
      <w:r w:rsidR="005A4343">
        <w:rPr>
          <w:rFonts w:asciiTheme="minorBidi" w:hAnsiTheme="minorBidi" w:cstheme="minorBidi"/>
        </w:rPr>
        <w:t xml:space="preserve">einem </w:t>
      </w:r>
      <w:r w:rsidRPr="00E164FE">
        <w:rPr>
          <w:rFonts w:asciiTheme="minorBidi" w:hAnsiTheme="minorBidi" w:cstheme="minorBidi"/>
        </w:rPr>
        <w:t xml:space="preserve">Zahnrad in der Mitte), </w:t>
      </w:r>
    </w:p>
    <w:p w14:paraId="67E7E411" w14:textId="77777777" w:rsidR="007C3FC6" w:rsidRDefault="00E164FE" w:rsidP="00E164FE">
      <w:pPr>
        <w:pStyle w:val="Aufzhlung1Ebene"/>
        <w:rPr>
          <w:rFonts w:asciiTheme="minorBidi" w:hAnsiTheme="minorBidi" w:cstheme="minorBidi"/>
        </w:rPr>
      </w:pPr>
      <w:r w:rsidRPr="00E164FE">
        <w:rPr>
          <w:rFonts w:asciiTheme="minorBidi" w:hAnsiTheme="minorBidi" w:cstheme="minorBidi"/>
        </w:rPr>
        <w:t xml:space="preserve">mehreren </w:t>
      </w:r>
      <w:r w:rsidR="005A4343">
        <w:rPr>
          <w:rFonts w:asciiTheme="minorBidi" w:hAnsiTheme="minorBidi" w:cstheme="minorBidi"/>
        </w:rPr>
        <w:t>„</w:t>
      </w:r>
      <w:r w:rsidRPr="00E164FE">
        <w:rPr>
          <w:rFonts w:asciiTheme="minorBidi" w:hAnsiTheme="minorBidi" w:cstheme="minorBidi"/>
        </w:rPr>
        <w:t>Planetenrädern</w:t>
      </w:r>
      <w:r w:rsidR="005A4343">
        <w:rPr>
          <w:rFonts w:asciiTheme="minorBidi" w:hAnsiTheme="minorBidi" w:cstheme="minorBidi"/>
        </w:rPr>
        <w:t>“</w:t>
      </w:r>
      <w:r w:rsidRPr="00E164FE">
        <w:rPr>
          <w:rFonts w:asciiTheme="minorBidi" w:hAnsiTheme="minorBidi" w:cstheme="minorBidi"/>
        </w:rPr>
        <w:t xml:space="preserve">, </w:t>
      </w:r>
      <w:r w:rsidR="005A4343">
        <w:rPr>
          <w:rFonts w:asciiTheme="minorBidi" w:hAnsiTheme="minorBidi" w:cstheme="minorBidi"/>
        </w:rPr>
        <w:t xml:space="preserve">die um das Sonnenrad „kreisen“ und </w:t>
      </w:r>
      <w:r w:rsidRPr="00E164FE">
        <w:rPr>
          <w:rFonts w:asciiTheme="minorBidi" w:hAnsiTheme="minorBidi" w:cstheme="minorBidi"/>
        </w:rPr>
        <w:t xml:space="preserve">deren Wellen über einen Steg miteinander </w:t>
      </w:r>
      <w:r>
        <w:rPr>
          <w:rFonts w:asciiTheme="minorBidi" w:hAnsiTheme="minorBidi" w:cstheme="minorBidi"/>
        </w:rPr>
        <w:t>verbunden sind und</w:t>
      </w:r>
    </w:p>
    <w:p w14:paraId="46255CA2" w14:textId="77777777" w:rsidR="00E164FE" w:rsidRPr="00E164FE" w:rsidRDefault="00E164FE" w:rsidP="00E164FE">
      <w:pPr>
        <w:pStyle w:val="Aufzhlung1Ebene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einem „Hohlrad“, in dessen Innenzahnrad die Zähne der Planetenräder eingreifen.</w:t>
      </w:r>
    </w:p>
    <w:p w14:paraId="225F8161" w14:textId="77777777" w:rsidR="005656A7" w:rsidRDefault="002216F0" w:rsidP="005A4343">
      <w:pPr>
        <w:rPr>
          <w:rFonts w:asciiTheme="minorBidi" w:hAnsiTheme="minorBidi" w:cstheme="minorBidi"/>
        </w:rPr>
      </w:pPr>
      <w:r w:rsidRPr="002216F0">
        <w:rPr>
          <w:rFonts w:asciiTheme="minorBidi" w:hAnsiTheme="minorBidi" w:cstheme="minorBidi"/>
        </w:rPr>
        <w:t xml:space="preserve">Planetengetriebe lassen sich </w:t>
      </w:r>
      <w:r>
        <w:rPr>
          <w:rFonts w:asciiTheme="minorBidi" w:hAnsiTheme="minorBidi" w:cstheme="minorBidi"/>
        </w:rPr>
        <w:t>sehr kompakt</w:t>
      </w:r>
      <w:r w:rsidRPr="002216F0">
        <w:rPr>
          <w:rFonts w:asciiTheme="minorBidi" w:hAnsiTheme="minorBidi" w:cstheme="minorBidi"/>
        </w:rPr>
        <w:t xml:space="preserve"> konstruieren. </w:t>
      </w:r>
      <w:r w:rsidR="005656A7">
        <w:rPr>
          <w:rFonts w:asciiTheme="minorBidi" w:hAnsiTheme="minorBidi" w:cstheme="minorBidi"/>
        </w:rPr>
        <w:t xml:space="preserve">Je nachdem, welche der </w:t>
      </w:r>
      <w:r>
        <w:rPr>
          <w:rFonts w:asciiTheme="minorBidi" w:hAnsiTheme="minorBidi" w:cstheme="minorBidi"/>
        </w:rPr>
        <w:t xml:space="preserve">drei </w:t>
      </w:r>
      <w:r w:rsidR="005656A7">
        <w:rPr>
          <w:rFonts w:asciiTheme="minorBidi" w:hAnsiTheme="minorBidi" w:cstheme="minorBidi"/>
        </w:rPr>
        <w:t xml:space="preserve">Wellen </w:t>
      </w:r>
      <w:r>
        <w:rPr>
          <w:rFonts w:asciiTheme="minorBidi" w:hAnsiTheme="minorBidi" w:cstheme="minorBidi"/>
        </w:rPr>
        <w:t xml:space="preserve">eines Planetengetriebes </w:t>
      </w:r>
      <w:r w:rsidR="005656A7">
        <w:rPr>
          <w:rFonts w:asciiTheme="minorBidi" w:hAnsiTheme="minorBidi" w:cstheme="minorBidi"/>
        </w:rPr>
        <w:t xml:space="preserve">– die des Sonnenrads, </w:t>
      </w:r>
      <w:r>
        <w:rPr>
          <w:rFonts w:asciiTheme="minorBidi" w:hAnsiTheme="minorBidi" w:cstheme="minorBidi"/>
        </w:rPr>
        <w:t xml:space="preserve">die </w:t>
      </w:r>
      <w:r w:rsidR="005656A7">
        <w:rPr>
          <w:rFonts w:asciiTheme="minorBidi" w:hAnsiTheme="minorBidi" w:cstheme="minorBidi"/>
        </w:rPr>
        <w:t xml:space="preserve">des Stegs oder </w:t>
      </w:r>
      <w:r>
        <w:rPr>
          <w:rFonts w:asciiTheme="minorBidi" w:hAnsiTheme="minorBidi" w:cstheme="minorBidi"/>
        </w:rPr>
        <w:t xml:space="preserve">die </w:t>
      </w:r>
      <w:r w:rsidR="005656A7">
        <w:rPr>
          <w:rFonts w:asciiTheme="minorBidi" w:hAnsiTheme="minorBidi" w:cstheme="minorBidi"/>
        </w:rPr>
        <w:t>des Hohlrads – man „fest“ montiert, erreicht man eine andere Übersetzung.</w:t>
      </w:r>
    </w:p>
    <w:p w14:paraId="44F32780" w14:textId="77777777" w:rsidR="00E164FE" w:rsidRDefault="00E164FE" w:rsidP="0059320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Betrachte und konstruiere </w:t>
      </w:r>
      <w:r w:rsidR="005656A7">
        <w:rPr>
          <w:rFonts w:asciiTheme="minorBidi" w:hAnsiTheme="minorBidi" w:cstheme="minorBidi"/>
        </w:rPr>
        <w:t xml:space="preserve">zunächst </w:t>
      </w:r>
      <w:r w:rsidR="00D12AFE">
        <w:rPr>
          <w:rFonts w:asciiTheme="minorBidi" w:hAnsiTheme="minorBidi" w:cstheme="minorBidi"/>
        </w:rPr>
        <w:t>das</w:t>
      </w:r>
      <w:r w:rsidR="005A4343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folgende</w:t>
      </w:r>
      <w:r w:rsidR="00D12AFE">
        <w:rPr>
          <w:rFonts w:asciiTheme="minorBidi" w:hAnsiTheme="minorBidi" w:cstheme="minorBidi"/>
        </w:rPr>
        <w:t xml:space="preserve"> Planeteng</w:t>
      </w:r>
      <w:r>
        <w:rPr>
          <w:rFonts w:asciiTheme="minorBidi" w:hAnsiTheme="minorBidi" w:cstheme="minorBidi"/>
        </w:rPr>
        <w:t>etriebe</w:t>
      </w:r>
      <w:r w:rsidR="005A4343">
        <w:rPr>
          <w:rFonts w:asciiTheme="minorBidi" w:hAnsiTheme="minorBidi" w:cstheme="minorBidi"/>
        </w:rPr>
        <w:t xml:space="preserve"> </w:t>
      </w:r>
      <w:r w:rsidR="00D12AFE">
        <w:rPr>
          <w:rFonts w:asciiTheme="minorBidi" w:hAnsiTheme="minorBidi" w:cstheme="minorBidi"/>
        </w:rPr>
        <w:t xml:space="preserve">mit festem Steg </w:t>
      </w:r>
      <w:r w:rsidR="008C3DCE">
        <w:rPr>
          <w:rFonts w:asciiTheme="minorBidi" w:hAnsiTheme="minorBidi" w:cstheme="minorBidi"/>
        </w:rPr>
        <w:t xml:space="preserve">und dem Sonnenrad auf der Antriebswelle </w:t>
      </w:r>
      <w:r w:rsidR="005A4343">
        <w:rPr>
          <w:rFonts w:asciiTheme="minorBidi" w:hAnsiTheme="minorBidi" w:cstheme="minorBidi"/>
        </w:rPr>
        <w:t xml:space="preserve">(Abb. </w:t>
      </w:r>
      <w:r w:rsidR="00E67466">
        <w:rPr>
          <w:rFonts w:asciiTheme="minorBidi" w:hAnsiTheme="minorBidi" w:cstheme="minorBidi"/>
        </w:rPr>
        <w:t>3</w:t>
      </w:r>
      <w:r w:rsidR="005A4343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>:</w:t>
      </w:r>
    </w:p>
    <w:p w14:paraId="3F3F3B5B" w14:textId="6F992E31" w:rsidR="00E164FE" w:rsidRDefault="00F929E2" w:rsidP="00E164FE">
      <w:pPr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7068480A" wp14:editId="5AA6BD85">
            <wp:extent cx="5760085" cy="293941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93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4F470" w14:textId="77777777" w:rsidR="00D12AFE" w:rsidRPr="00D12AFE" w:rsidRDefault="00D12AFE" w:rsidP="00593208">
      <w:pPr>
        <w:jc w:val="center"/>
        <w:rPr>
          <w:rFonts w:asciiTheme="minorBidi" w:hAnsiTheme="minorBidi" w:cstheme="minorBidi"/>
          <w:i/>
          <w:iCs/>
        </w:rPr>
      </w:pPr>
      <w:r w:rsidRPr="00D12AFE">
        <w:rPr>
          <w:rFonts w:asciiTheme="minorBidi" w:hAnsiTheme="minorBidi" w:cstheme="minorBidi"/>
          <w:i/>
          <w:iCs/>
        </w:rPr>
        <w:t xml:space="preserve">Abb. </w:t>
      </w:r>
      <w:r w:rsidR="00E67466">
        <w:rPr>
          <w:rFonts w:asciiTheme="minorBidi" w:hAnsiTheme="minorBidi" w:cstheme="minorBidi"/>
          <w:i/>
          <w:iCs/>
        </w:rPr>
        <w:t>3</w:t>
      </w:r>
      <w:r w:rsidRPr="00D12AFE">
        <w:rPr>
          <w:rFonts w:asciiTheme="minorBidi" w:hAnsiTheme="minorBidi" w:cstheme="minorBidi"/>
          <w:i/>
          <w:iCs/>
        </w:rPr>
        <w:t xml:space="preserve">: Planetengetriebe </w:t>
      </w:r>
      <w:r>
        <w:rPr>
          <w:rFonts w:asciiTheme="minorBidi" w:hAnsiTheme="minorBidi" w:cstheme="minorBidi"/>
          <w:i/>
          <w:iCs/>
        </w:rPr>
        <w:t>mit festem Planetenradträger (Steg)</w:t>
      </w:r>
      <w:r w:rsidR="008C3DCE">
        <w:rPr>
          <w:rFonts w:asciiTheme="minorBidi" w:hAnsiTheme="minorBidi" w:cstheme="minorBidi"/>
          <w:i/>
          <w:iCs/>
        </w:rPr>
        <w:t xml:space="preserve"> und Sonnenradantrieb</w:t>
      </w:r>
    </w:p>
    <w:p w14:paraId="3FB2597C" w14:textId="77777777" w:rsidR="00B633D5" w:rsidRDefault="00B633D5" w:rsidP="00593208">
      <w:pPr>
        <w:rPr>
          <w:rFonts w:asciiTheme="minorBidi" w:hAnsiTheme="minorBidi" w:cstheme="minorBidi"/>
        </w:rPr>
      </w:pPr>
    </w:p>
    <w:p w14:paraId="381FB9FF" w14:textId="77777777" w:rsidR="00D12AFE" w:rsidRDefault="00E164FE" w:rsidP="0059320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Übersetzung </w:t>
      </w:r>
      <w:r w:rsidR="00D12AFE">
        <w:rPr>
          <w:rFonts w:asciiTheme="minorBidi" w:hAnsiTheme="minorBidi" w:cstheme="minorBidi"/>
        </w:rPr>
        <w:t xml:space="preserve">dieses </w:t>
      </w:r>
      <w:r>
        <w:rPr>
          <w:rFonts w:asciiTheme="minorBidi" w:hAnsiTheme="minorBidi" w:cstheme="minorBidi"/>
        </w:rPr>
        <w:t xml:space="preserve">Planetengetriebes ist identisch mit der des </w:t>
      </w:r>
      <w:r w:rsidR="00D12AFE">
        <w:rPr>
          <w:rFonts w:asciiTheme="minorBidi" w:hAnsiTheme="minorBidi" w:cstheme="minorBidi"/>
        </w:rPr>
        <w:t xml:space="preserve">folgenden einfachen </w:t>
      </w:r>
      <w:r>
        <w:rPr>
          <w:rFonts w:asciiTheme="minorBidi" w:hAnsiTheme="minorBidi" w:cstheme="minorBidi"/>
        </w:rPr>
        <w:t>Stirnradgetriebes</w:t>
      </w:r>
      <w:r w:rsidR="00593208">
        <w:rPr>
          <w:rFonts w:asciiTheme="minorBidi" w:hAnsiTheme="minorBidi" w:cstheme="minorBidi"/>
        </w:rPr>
        <w:t xml:space="preserve"> (Abb. </w:t>
      </w:r>
      <w:r w:rsidR="00E67466">
        <w:rPr>
          <w:rFonts w:asciiTheme="minorBidi" w:hAnsiTheme="minorBidi" w:cstheme="minorBidi"/>
        </w:rPr>
        <w:t>4</w:t>
      </w:r>
      <w:r w:rsidR="00593208">
        <w:rPr>
          <w:rFonts w:asciiTheme="minorBidi" w:hAnsiTheme="minorBidi" w:cstheme="minorBidi"/>
        </w:rPr>
        <w:t>)</w:t>
      </w:r>
      <w:r w:rsidR="00D12AFE">
        <w:rPr>
          <w:rFonts w:asciiTheme="minorBidi" w:hAnsiTheme="minorBidi" w:cstheme="minorBidi"/>
        </w:rPr>
        <w:t>:</w:t>
      </w:r>
      <w:r>
        <w:rPr>
          <w:rFonts w:asciiTheme="minorBidi" w:hAnsiTheme="minorBidi" w:cstheme="minorBidi"/>
        </w:rPr>
        <w:t xml:space="preserve"> </w:t>
      </w:r>
    </w:p>
    <w:p w14:paraId="342F3E35" w14:textId="77777777" w:rsidR="00D12AFE" w:rsidRDefault="00D12AFE" w:rsidP="00D12AFE">
      <w:pPr>
        <w:rPr>
          <w:rFonts w:asciiTheme="minorBidi" w:hAnsiTheme="minorBidi" w:cstheme="minorBidi"/>
        </w:rPr>
      </w:pPr>
      <w:r w:rsidRPr="00D12AFE">
        <w:rPr>
          <w:rFonts w:asciiTheme="minorBidi" w:hAnsiTheme="minorBidi" w:cstheme="minorBidi"/>
          <w:noProof/>
        </w:rPr>
        <w:drawing>
          <wp:inline distT="0" distB="0" distL="0" distR="0" wp14:anchorId="5E3F5E78" wp14:editId="146DD0B3">
            <wp:extent cx="5760085" cy="3288665"/>
            <wp:effectExtent l="0" t="0" r="0" b="698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8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2578A" w14:textId="77777777" w:rsidR="00D12AFE" w:rsidRPr="00D12AFE" w:rsidRDefault="00D12AFE" w:rsidP="00593208">
      <w:pPr>
        <w:jc w:val="center"/>
        <w:rPr>
          <w:rFonts w:asciiTheme="minorBidi" w:hAnsiTheme="minorBidi" w:cstheme="minorBidi"/>
          <w:i/>
          <w:iCs/>
        </w:rPr>
      </w:pPr>
      <w:r w:rsidRPr="00D12AFE">
        <w:rPr>
          <w:rFonts w:asciiTheme="minorBidi" w:hAnsiTheme="minorBidi" w:cstheme="minorBidi"/>
          <w:i/>
          <w:iCs/>
        </w:rPr>
        <w:t xml:space="preserve">Abb. </w:t>
      </w:r>
      <w:r w:rsidR="00E67466">
        <w:rPr>
          <w:rFonts w:asciiTheme="minorBidi" w:hAnsiTheme="minorBidi" w:cstheme="minorBidi"/>
          <w:i/>
          <w:iCs/>
        </w:rPr>
        <w:t>4</w:t>
      </w:r>
      <w:r w:rsidRPr="00D12AFE">
        <w:rPr>
          <w:rFonts w:asciiTheme="minorBidi" w:hAnsiTheme="minorBidi" w:cstheme="minorBidi"/>
          <w:i/>
          <w:iCs/>
        </w:rPr>
        <w:t>: Zum Planetengetriebe äquivalentes Stirnradgetriebe</w:t>
      </w:r>
    </w:p>
    <w:p w14:paraId="24950C45" w14:textId="77777777" w:rsidR="00E164FE" w:rsidRDefault="00D12AFE" w:rsidP="008C3DC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Warum ist das so</w:t>
      </w:r>
      <w:r w:rsidR="00E164FE">
        <w:rPr>
          <w:rFonts w:asciiTheme="minorBidi" w:hAnsiTheme="minorBidi" w:cstheme="minorBidi"/>
        </w:rPr>
        <w:t>?</w:t>
      </w:r>
      <w:r w:rsidR="005656A7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Erläutere. </w:t>
      </w:r>
      <w:r w:rsidR="005656A7">
        <w:rPr>
          <w:rFonts w:asciiTheme="minorBidi" w:hAnsiTheme="minorBidi" w:cstheme="minorBidi"/>
        </w:rPr>
        <w:t xml:space="preserve">Welches Übersetzungsverhältnis realisiert </w:t>
      </w:r>
      <w:r>
        <w:rPr>
          <w:rFonts w:asciiTheme="minorBidi" w:hAnsiTheme="minorBidi" w:cstheme="minorBidi"/>
        </w:rPr>
        <w:t xml:space="preserve">also </w:t>
      </w:r>
      <w:r w:rsidR="008C3DCE">
        <w:rPr>
          <w:rFonts w:asciiTheme="minorBidi" w:hAnsiTheme="minorBidi" w:cstheme="minorBidi"/>
        </w:rPr>
        <w:t>da</w:t>
      </w:r>
      <w:r w:rsidR="005656A7">
        <w:rPr>
          <w:rFonts w:asciiTheme="minorBidi" w:hAnsiTheme="minorBidi" w:cstheme="minorBidi"/>
        </w:rPr>
        <w:t>s Planetengetriebe</w:t>
      </w:r>
      <w:r w:rsidR="008C3DCE">
        <w:rPr>
          <w:rFonts w:asciiTheme="minorBidi" w:hAnsiTheme="minorBidi" w:cstheme="minorBidi"/>
        </w:rPr>
        <w:t xml:space="preserve"> mit festem Steg und dem Sonnenrad als Antrieb</w:t>
      </w:r>
      <w:r w:rsidR="005656A7">
        <w:rPr>
          <w:rFonts w:asciiTheme="minorBidi" w:hAnsiTheme="minorBidi" w:cstheme="minorBidi"/>
        </w:rPr>
        <w:t>?</w:t>
      </w:r>
    </w:p>
    <w:p w14:paraId="05048352" w14:textId="77777777" w:rsidR="00B633D5" w:rsidRPr="00D84D72" w:rsidRDefault="00B633D5" w:rsidP="008C3DCE">
      <w:pPr>
        <w:rPr>
          <w:rFonts w:asciiTheme="minorBidi" w:hAnsiTheme="minorBidi" w:cstheme="minorBidi"/>
        </w:rPr>
      </w:pPr>
    </w:p>
    <w:p w14:paraId="192E8282" w14:textId="77777777" w:rsidR="00ED246E" w:rsidRPr="00D84D72" w:rsidRDefault="00ED246E" w:rsidP="00ED246E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lastRenderedPageBreak/>
        <w:t>Experimentieraufgabe</w:t>
      </w:r>
    </w:p>
    <w:p w14:paraId="28518507" w14:textId="77777777" w:rsidR="005656A7" w:rsidRDefault="00ED246E" w:rsidP="006D47AB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1. </w:t>
      </w:r>
      <w:r w:rsidR="005656A7">
        <w:rPr>
          <w:rFonts w:asciiTheme="minorBidi" w:hAnsiTheme="minorBidi" w:cstheme="minorBidi"/>
        </w:rPr>
        <w:t xml:space="preserve">In </w:t>
      </w:r>
      <w:r>
        <w:rPr>
          <w:rFonts w:asciiTheme="minorBidi" w:hAnsiTheme="minorBidi" w:cstheme="minorBidi"/>
        </w:rPr>
        <w:t xml:space="preserve">dem </w:t>
      </w:r>
      <w:r w:rsidR="005656A7">
        <w:rPr>
          <w:rFonts w:asciiTheme="minorBidi" w:hAnsiTheme="minorBidi" w:cstheme="minorBidi"/>
        </w:rPr>
        <w:t xml:space="preserve">Planetengetriebe </w:t>
      </w:r>
      <w:r>
        <w:rPr>
          <w:rFonts w:asciiTheme="minorBidi" w:hAnsiTheme="minorBidi" w:cstheme="minorBidi"/>
        </w:rPr>
        <w:t>in Abb.</w:t>
      </w:r>
      <w:r w:rsidR="00E67466">
        <w:rPr>
          <w:rFonts w:asciiTheme="minorBidi" w:hAnsiTheme="minorBidi" w:cstheme="minorBidi"/>
        </w:rPr>
        <w:t xml:space="preserve"> 3</w:t>
      </w:r>
      <w:r>
        <w:rPr>
          <w:rFonts w:asciiTheme="minorBidi" w:hAnsiTheme="minorBidi" w:cstheme="minorBidi"/>
        </w:rPr>
        <w:t xml:space="preserve"> </w:t>
      </w:r>
      <w:r w:rsidR="005656A7">
        <w:rPr>
          <w:rFonts w:asciiTheme="minorBidi" w:hAnsiTheme="minorBidi" w:cstheme="minorBidi"/>
        </w:rPr>
        <w:t xml:space="preserve">ist der Steg fest. Konstruiere </w:t>
      </w:r>
      <w:r>
        <w:rPr>
          <w:rFonts w:asciiTheme="minorBidi" w:hAnsiTheme="minorBidi" w:cstheme="minorBidi"/>
        </w:rPr>
        <w:t xml:space="preserve">ein </w:t>
      </w:r>
      <w:r w:rsidR="005656A7">
        <w:rPr>
          <w:rFonts w:asciiTheme="minorBidi" w:hAnsiTheme="minorBidi" w:cstheme="minorBidi"/>
        </w:rPr>
        <w:t>weitere</w:t>
      </w:r>
      <w:r>
        <w:rPr>
          <w:rFonts w:asciiTheme="minorBidi" w:hAnsiTheme="minorBidi" w:cstheme="minorBidi"/>
        </w:rPr>
        <w:t>s</w:t>
      </w:r>
      <w:r w:rsidR="005656A7">
        <w:rPr>
          <w:rFonts w:asciiTheme="minorBidi" w:hAnsiTheme="minorBidi" w:cstheme="minorBidi"/>
        </w:rPr>
        <w:t xml:space="preserve"> Planetengetriebe, in d</w:t>
      </w:r>
      <w:r>
        <w:rPr>
          <w:rFonts w:asciiTheme="minorBidi" w:hAnsiTheme="minorBidi" w:cstheme="minorBidi"/>
        </w:rPr>
        <w:t>em</w:t>
      </w:r>
      <w:r w:rsidR="005656A7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entweder </w:t>
      </w:r>
      <w:r w:rsidR="005656A7">
        <w:rPr>
          <w:rFonts w:asciiTheme="minorBidi" w:hAnsiTheme="minorBidi" w:cstheme="minorBidi"/>
        </w:rPr>
        <w:t xml:space="preserve">das Sonnenrad </w:t>
      </w:r>
      <w:r>
        <w:rPr>
          <w:rFonts w:asciiTheme="minorBidi" w:hAnsiTheme="minorBidi" w:cstheme="minorBidi"/>
        </w:rPr>
        <w:t xml:space="preserve">oder </w:t>
      </w:r>
      <w:r w:rsidR="005656A7">
        <w:rPr>
          <w:rFonts w:asciiTheme="minorBidi" w:hAnsiTheme="minorBidi" w:cstheme="minorBidi"/>
        </w:rPr>
        <w:t xml:space="preserve">das Hohlrad fest montiert </w:t>
      </w:r>
      <w:r>
        <w:rPr>
          <w:rFonts w:asciiTheme="minorBidi" w:hAnsiTheme="minorBidi" w:cstheme="minorBidi"/>
        </w:rPr>
        <w:t>ist</w:t>
      </w:r>
      <w:r w:rsidR="005656A7">
        <w:rPr>
          <w:rFonts w:asciiTheme="minorBidi" w:hAnsiTheme="minorBidi" w:cstheme="minorBidi"/>
        </w:rPr>
        <w:t xml:space="preserve">. </w:t>
      </w:r>
    </w:p>
    <w:p w14:paraId="5A69222D" w14:textId="77777777" w:rsidR="005656A7" w:rsidRDefault="00ED246E" w:rsidP="00ED246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2. </w:t>
      </w:r>
      <w:r w:rsidR="005656A7">
        <w:rPr>
          <w:rFonts w:asciiTheme="minorBidi" w:hAnsiTheme="minorBidi" w:cstheme="minorBidi"/>
        </w:rPr>
        <w:t>Welche Übersetzung</w:t>
      </w:r>
      <w:r>
        <w:rPr>
          <w:rFonts w:asciiTheme="minorBidi" w:hAnsiTheme="minorBidi" w:cstheme="minorBidi"/>
        </w:rPr>
        <w:t xml:space="preserve">en erreicht man </w:t>
      </w:r>
      <w:r w:rsidR="005656A7">
        <w:rPr>
          <w:rFonts w:asciiTheme="minorBidi" w:hAnsiTheme="minorBidi" w:cstheme="minorBidi"/>
        </w:rPr>
        <w:t xml:space="preserve">mit </w:t>
      </w:r>
      <w:r>
        <w:rPr>
          <w:rFonts w:asciiTheme="minorBidi" w:hAnsiTheme="minorBidi" w:cstheme="minorBidi"/>
        </w:rPr>
        <w:t>fischertechnik-Stirnrad-</w:t>
      </w:r>
      <w:r w:rsidR="005656A7">
        <w:rPr>
          <w:rFonts w:asciiTheme="minorBidi" w:hAnsiTheme="minorBidi" w:cstheme="minorBidi"/>
        </w:rPr>
        <w:t xml:space="preserve">Planetengetrieben </w:t>
      </w:r>
      <w:r>
        <w:rPr>
          <w:rFonts w:asciiTheme="minorBidi" w:hAnsiTheme="minorBidi" w:cstheme="minorBidi"/>
        </w:rPr>
        <w:t>mit dem Innenzahnrad Z30</w:t>
      </w:r>
      <w:r w:rsidR="005656A7">
        <w:rPr>
          <w:rFonts w:asciiTheme="minorBidi" w:hAnsiTheme="minorBidi" w:cstheme="minorBidi"/>
        </w:rPr>
        <w:t xml:space="preserve">? Vervollständige die folgende Tabelle: </w:t>
      </w:r>
    </w:p>
    <w:tbl>
      <w:tblPr>
        <w:tblStyle w:val="Gitternetztabelle2"/>
        <w:tblW w:w="0" w:type="auto"/>
        <w:tblLook w:val="04A0" w:firstRow="1" w:lastRow="0" w:firstColumn="1" w:lastColumn="0" w:noHBand="0" w:noVBand="1"/>
      </w:tblPr>
      <w:tblGrid>
        <w:gridCol w:w="1744"/>
        <w:gridCol w:w="1734"/>
        <w:gridCol w:w="1734"/>
        <w:gridCol w:w="1772"/>
        <w:gridCol w:w="2087"/>
      </w:tblGrid>
      <w:tr w:rsidR="005656A7" w14:paraId="4B12A51B" w14:textId="77777777" w:rsidTr="005656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0E5100E0" w14:textId="77777777" w:rsidR="005656A7" w:rsidRDefault="00ED246E" w:rsidP="00B0474D">
            <w:pPr>
              <w:pStyle w:val="Tabelle"/>
            </w:pPr>
            <w:r>
              <w:t>F</w:t>
            </w:r>
            <w:r w:rsidR="005656A7">
              <w:t>est</w:t>
            </w:r>
          </w:p>
        </w:tc>
        <w:tc>
          <w:tcPr>
            <w:tcW w:w="1812" w:type="dxa"/>
          </w:tcPr>
          <w:p w14:paraId="549B53C3" w14:textId="77777777" w:rsidR="005656A7" w:rsidRDefault="005656A7" w:rsidP="00B0474D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Antrieb</w:t>
            </w:r>
          </w:p>
        </w:tc>
        <w:tc>
          <w:tcPr>
            <w:tcW w:w="1812" w:type="dxa"/>
          </w:tcPr>
          <w:p w14:paraId="65E93721" w14:textId="77777777" w:rsidR="005656A7" w:rsidRDefault="005656A7" w:rsidP="00B0474D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Abtrieb</w:t>
            </w:r>
          </w:p>
        </w:tc>
        <w:tc>
          <w:tcPr>
            <w:tcW w:w="1812" w:type="dxa"/>
          </w:tcPr>
          <w:p w14:paraId="3EF4DE48" w14:textId="77777777" w:rsidR="005656A7" w:rsidRDefault="005656A7" w:rsidP="005656A7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Übersetzung</w:t>
            </w:r>
          </w:p>
        </w:tc>
        <w:tc>
          <w:tcPr>
            <w:tcW w:w="1813" w:type="dxa"/>
          </w:tcPr>
          <w:p w14:paraId="53003C35" w14:textId="77777777" w:rsidR="005656A7" w:rsidRDefault="005656A7" w:rsidP="00B0474D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Richtungsumkehr</w:t>
            </w:r>
          </w:p>
        </w:tc>
      </w:tr>
      <w:tr w:rsidR="00261DE0" w14:paraId="2307A68D" w14:textId="77777777" w:rsidTr="005656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2554CD35" w14:textId="77777777" w:rsidR="005656A7" w:rsidRDefault="005656A7" w:rsidP="005656A7">
            <w:pPr>
              <w:pStyle w:val="Tabelle"/>
            </w:pPr>
            <w:r>
              <w:t>Steg</w:t>
            </w:r>
          </w:p>
        </w:tc>
        <w:tc>
          <w:tcPr>
            <w:tcW w:w="1812" w:type="dxa"/>
          </w:tcPr>
          <w:p w14:paraId="41514046" w14:textId="77777777" w:rsidR="005656A7" w:rsidRDefault="005656A7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812" w:type="dxa"/>
          </w:tcPr>
          <w:p w14:paraId="651B84FC" w14:textId="77777777" w:rsidR="005656A7" w:rsidRDefault="00261DE0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812" w:type="dxa"/>
          </w:tcPr>
          <w:p w14:paraId="6BC9A34B" w14:textId="77777777" w:rsidR="005656A7" w:rsidRDefault="005656A7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318A55BB" w14:textId="77777777" w:rsidR="005656A7" w:rsidRDefault="009E3574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ja/nein</w:t>
            </w:r>
          </w:p>
        </w:tc>
      </w:tr>
      <w:tr w:rsidR="005656A7" w14:paraId="7E47BF9D" w14:textId="77777777" w:rsidTr="005656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778D2ADD" w14:textId="77777777" w:rsidR="005656A7" w:rsidRDefault="005656A7" w:rsidP="005656A7">
            <w:pPr>
              <w:pStyle w:val="Tabelle"/>
            </w:pPr>
            <w:r>
              <w:t>Steg</w:t>
            </w:r>
          </w:p>
        </w:tc>
        <w:tc>
          <w:tcPr>
            <w:tcW w:w="1812" w:type="dxa"/>
          </w:tcPr>
          <w:p w14:paraId="7DB25099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812" w:type="dxa"/>
          </w:tcPr>
          <w:p w14:paraId="3CCB0893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812" w:type="dxa"/>
          </w:tcPr>
          <w:p w14:paraId="5414C724" w14:textId="77777777" w:rsidR="005656A7" w:rsidRDefault="005656A7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3C28A4D1" w14:textId="77777777" w:rsidR="005656A7" w:rsidRDefault="009E3574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ja/nein</w:t>
            </w:r>
          </w:p>
        </w:tc>
      </w:tr>
      <w:tr w:rsidR="00261DE0" w14:paraId="03DB55DD" w14:textId="77777777" w:rsidTr="005656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218ED423" w14:textId="77777777" w:rsidR="005656A7" w:rsidRDefault="005656A7" w:rsidP="005656A7">
            <w:pPr>
              <w:pStyle w:val="Tabelle"/>
            </w:pPr>
            <w:r>
              <w:t>Hohlrad</w:t>
            </w:r>
          </w:p>
        </w:tc>
        <w:tc>
          <w:tcPr>
            <w:tcW w:w="1812" w:type="dxa"/>
          </w:tcPr>
          <w:p w14:paraId="7F6CFDFB" w14:textId="77777777" w:rsidR="005656A7" w:rsidRDefault="00261DE0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812" w:type="dxa"/>
          </w:tcPr>
          <w:p w14:paraId="13587A07" w14:textId="77777777" w:rsidR="005656A7" w:rsidRDefault="00261DE0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812" w:type="dxa"/>
          </w:tcPr>
          <w:p w14:paraId="444E0B20" w14:textId="77777777" w:rsidR="005656A7" w:rsidRDefault="005656A7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010DA764" w14:textId="77777777" w:rsidR="005656A7" w:rsidRDefault="009E3574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ja/nein</w:t>
            </w:r>
          </w:p>
        </w:tc>
      </w:tr>
      <w:tr w:rsidR="005656A7" w14:paraId="2C803169" w14:textId="77777777" w:rsidTr="005656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1079AB0C" w14:textId="77777777" w:rsidR="005656A7" w:rsidRDefault="005656A7" w:rsidP="005656A7">
            <w:pPr>
              <w:pStyle w:val="Tabelle"/>
            </w:pPr>
            <w:r>
              <w:t>Hohlrad</w:t>
            </w:r>
          </w:p>
        </w:tc>
        <w:tc>
          <w:tcPr>
            <w:tcW w:w="1812" w:type="dxa"/>
          </w:tcPr>
          <w:p w14:paraId="26A3AD55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812" w:type="dxa"/>
          </w:tcPr>
          <w:p w14:paraId="703D5266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812" w:type="dxa"/>
          </w:tcPr>
          <w:p w14:paraId="7B8F1221" w14:textId="77777777" w:rsidR="005656A7" w:rsidRDefault="005656A7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3AB77E97" w14:textId="77777777" w:rsidR="005656A7" w:rsidRDefault="009E3574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ja/nein</w:t>
            </w:r>
          </w:p>
        </w:tc>
      </w:tr>
      <w:tr w:rsidR="00261DE0" w14:paraId="18DDB9FE" w14:textId="77777777" w:rsidTr="005656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4CF458B8" w14:textId="77777777" w:rsidR="005656A7" w:rsidRDefault="005656A7" w:rsidP="005656A7">
            <w:pPr>
              <w:pStyle w:val="Tabelle"/>
            </w:pPr>
            <w:r>
              <w:t>Sonnenrad</w:t>
            </w:r>
          </w:p>
        </w:tc>
        <w:tc>
          <w:tcPr>
            <w:tcW w:w="1812" w:type="dxa"/>
          </w:tcPr>
          <w:p w14:paraId="54FC60EF" w14:textId="77777777" w:rsidR="005656A7" w:rsidRDefault="00261DE0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812" w:type="dxa"/>
          </w:tcPr>
          <w:p w14:paraId="711FA5B6" w14:textId="77777777" w:rsidR="005656A7" w:rsidRDefault="00261DE0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812" w:type="dxa"/>
          </w:tcPr>
          <w:p w14:paraId="66251EBE" w14:textId="77777777" w:rsidR="005656A7" w:rsidRDefault="005656A7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391940F5" w14:textId="77777777" w:rsidR="005656A7" w:rsidRDefault="009E3574" w:rsidP="005656A7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ja/nein</w:t>
            </w:r>
          </w:p>
        </w:tc>
      </w:tr>
      <w:tr w:rsidR="005656A7" w14:paraId="4FB0BDF8" w14:textId="77777777" w:rsidTr="005656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2" w:type="dxa"/>
          </w:tcPr>
          <w:p w14:paraId="0D350797" w14:textId="77777777" w:rsidR="005656A7" w:rsidRDefault="005656A7" w:rsidP="005656A7">
            <w:pPr>
              <w:pStyle w:val="Tabelle"/>
            </w:pPr>
            <w:r>
              <w:t>Sonnenrad</w:t>
            </w:r>
          </w:p>
        </w:tc>
        <w:tc>
          <w:tcPr>
            <w:tcW w:w="1812" w:type="dxa"/>
          </w:tcPr>
          <w:p w14:paraId="4670D5D1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812" w:type="dxa"/>
          </w:tcPr>
          <w:p w14:paraId="71C781F9" w14:textId="77777777" w:rsidR="005656A7" w:rsidRDefault="00261DE0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812" w:type="dxa"/>
          </w:tcPr>
          <w:p w14:paraId="0DD21F80" w14:textId="77777777" w:rsidR="005656A7" w:rsidRDefault="005656A7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813" w:type="dxa"/>
          </w:tcPr>
          <w:p w14:paraId="510F36A8" w14:textId="77777777" w:rsidR="005656A7" w:rsidRDefault="009E3574" w:rsidP="005656A7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ja/nein</w:t>
            </w:r>
          </w:p>
        </w:tc>
      </w:tr>
    </w:tbl>
    <w:p w14:paraId="4A74C55C" w14:textId="77777777" w:rsidR="005656A7" w:rsidRDefault="005656A7" w:rsidP="005656A7">
      <w:pPr>
        <w:rPr>
          <w:rFonts w:asciiTheme="minorBidi" w:hAnsiTheme="minorBidi" w:cstheme="minorBidi"/>
        </w:rPr>
      </w:pPr>
    </w:p>
    <w:p w14:paraId="7CC43455" w14:textId="77777777" w:rsidR="007C3FC6" w:rsidRPr="00E164FE" w:rsidRDefault="00E164FE" w:rsidP="005656A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Wie du gesehen hast, sorgen </w:t>
      </w:r>
      <w:r w:rsidR="005656A7">
        <w:rPr>
          <w:rFonts w:asciiTheme="minorBidi" w:hAnsiTheme="minorBidi" w:cstheme="minorBidi"/>
        </w:rPr>
        <w:t xml:space="preserve">einige der Getriebe für eine Richtungsumkehr. Wir kennzeichnen sie in der Übersetzungsgleichung durch ein Minus-Zeichen („-“). </w:t>
      </w:r>
    </w:p>
    <w:p w14:paraId="0E189FE3" w14:textId="77777777" w:rsidR="00BE5363" w:rsidRDefault="001D4345" w:rsidP="00632CA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7C3FC6" w:rsidRPr="00D84D72">
        <w:rPr>
          <w:rFonts w:asciiTheme="minorBidi" w:hAnsiTheme="minorBidi" w:cstheme="minorBidi"/>
        </w:rPr>
        <w:t xml:space="preserve">. </w:t>
      </w:r>
      <w:r w:rsidR="00E164FE">
        <w:rPr>
          <w:rFonts w:asciiTheme="minorBidi" w:hAnsiTheme="minorBidi" w:cstheme="minorBidi"/>
        </w:rPr>
        <w:t>Durch das „Hintereinanderschalten“ von Planetengetrieben lassen si</w:t>
      </w:r>
      <w:r w:rsidR="008C3DCE">
        <w:rPr>
          <w:rFonts w:asciiTheme="minorBidi" w:hAnsiTheme="minorBidi" w:cstheme="minorBidi"/>
        </w:rPr>
        <w:t>ch große Über</w:t>
      </w:r>
      <w:r w:rsidR="00E164FE">
        <w:rPr>
          <w:rFonts w:asciiTheme="minorBidi" w:hAnsiTheme="minorBidi" w:cstheme="minorBidi"/>
        </w:rPr>
        <w:t xml:space="preserve">setzungen realisieren. Betrachte die drei </w:t>
      </w:r>
      <w:r w:rsidR="00ED246E">
        <w:rPr>
          <w:rFonts w:asciiTheme="minorBidi" w:hAnsiTheme="minorBidi" w:cstheme="minorBidi"/>
        </w:rPr>
        <w:t xml:space="preserve">verschiedenen </w:t>
      </w:r>
      <w:r w:rsidR="00E164FE">
        <w:rPr>
          <w:rFonts w:asciiTheme="minorBidi" w:hAnsiTheme="minorBidi" w:cstheme="minorBidi"/>
        </w:rPr>
        <w:t xml:space="preserve">Planetengetriebe. Welche </w:t>
      </w:r>
      <w:r w:rsidR="008C3DCE">
        <w:rPr>
          <w:rFonts w:asciiTheme="minorBidi" w:hAnsiTheme="minorBidi" w:cstheme="minorBidi"/>
        </w:rPr>
        <w:t xml:space="preserve">zwei </w:t>
      </w:r>
      <w:r w:rsidR="00E164FE">
        <w:rPr>
          <w:rFonts w:asciiTheme="minorBidi" w:hAnsiTheme="minorBidi" w:cstheme="minorBidi"/>
        </w:rPr>
        <w:t>(verschiedenen) Getriebe würdest du koppeln, um eine möglichst große Übersetzung ins Langsame zu realisieren?</w:t>
      </w:r>
    </w:p>
    <w:sectPr w:rsidR="00BE5363" w:rsidSect="00E96821">
      <w:headerReference w:type="even" r:id="rId14"/>
      <w:headerReference w:type="default" r:id="rId15"/>
      <w:footerReference w:type="even" r:id="rId16"/>
      <w:footerReference w:type="default" r:id="rId17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F67E5F" w14:textId="77777777" w:rsidR="00FE58BA" w:rsidRDefault="00FE58BA">
      <w:r>
        <w:separator/>
      </w:r>
    </w:p>
  </w:endnote>
  <w:endnote w:type="continuationSeparator" w:id="0">
    <w:p w14:paraId="776D5034" w14:textId="77777777" w:rsidR="00FE58BA" w:rsidRDefault="00FE58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1F13BC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rPr>
        <w:noProof/>
      </w:rPr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01ACA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3961E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43CDFE" w14:textId="77777777" w:rsidR="00FE58BA" w:rsidRDefault="00FE58BA">
      <w:r>
        <w:separator/>
      </w:r>
    </w:p>
  </w:footnote>
  <w:footnote w:type="continuationSeparator" w:id="0">
    <w:p w14:paraId="3C9F042F" w14:textId="77777777" w:rsidR="00FE58BA" w:rsidRDefault="00FE58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5EC8FB" w14:textId="77777777" w:rsidR="0028314D" w:rsidRDefault="0028314D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F5E5D38" wp14:editId="422B077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9E1E24" w14:textId="77777777" w:rsidR="0028314D" w:rsidRPr="00FF2779" w:rsidRDefault="0028314D" w:rsidP="005D5E68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7CAE73C" wp14:editId="0E158B5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2779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B8F5854" wp14:editId="753C72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76350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578EF"/>
    <w:rsid w:val="00B60078"/>
    <w:rsid w:val="00B61D2A"/>
    <w:rsid w:val="00B62620"/>
    <w:rsid w:val="00B633D5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67466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29E2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E58BA"/>
    <w:rsid w:val="00FF2214"/>
    <w:rsid w:val="00FF2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8685586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E294E7D-168B-48B1-A4D7-7C5F248C1902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408</Words>
  <Characters>2574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2977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22</cp:revision>
  <cp:lastPrinted>2021-01-03T21:36:00Z</cp:lastPrinted>
  <dcterms:created xsi:type="dcterms:W3CDTF">2021-01-03T13:20:00Z</dcterms:created>
  <dcterms:modified xsi:type="dcterms:W3CDTF">2021-03-01T10:13:00Z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